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280.0" w:type="dxa"/>
        <w:jc w:val="left"/>
        <w:tblInd w:w="-6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985"/>
        <w:gridCol w:w="5295"/>
        <w:tblGridChange w:id="0">
          <w:tblGrid>
            <w:gridCol w:w="5985"/>
            <w:gridCol w:w="52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color w:val="cc0000"/>
                <w:sz w:val="28"/>
                <w:szCs w:val="28"/>
                <w:rtl w:val="0"/>
              </w:rPr>
              <w:t xml:space="preserve">Logging in to your Google Account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Chrome Browser (ideal)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Signing into Chrome Browser vs. Account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Browser: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numPr>
                <w:ilvl w:val="2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Full sync of all your tools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numPr>
                <w:ilvl w:val="2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Identifies you across all platforms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numPr>
                <w:ilvl w:val="2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Keeps you signed in until you purposely sign out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numPr>
                <w:ilvl w:val="2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Multiple accounts can be saved and toggled between (opens new window)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numPr>
                <w:ilvl w:val="1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Account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numPr>
                <w:ilvl w:val="2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Access to apps (Drive, Docs, Mail etc) but not to bookmarks, extensions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numPr>
                <w:ilvl w:val="2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May not be able to access files shared privately with your account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228975" cy="1676400"/>
                  <wp:effectExtent b="12700" l="12700" r="12700" t="12700"/>
                  <wp:docPr id="1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1676400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46733" cy="2847113"/>
                  <wp:effectExtent b="12700" l="12700" r="12700" t="1270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733" cy="2847113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225382" cy="1180238"/>
                  <wp:effectExtent b="12700" l="12700" r="12700" t="12700"/>
                  <wp:docPr id="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382" cy="1180238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color w:val="cc0000"/>
                <w:sz w:val="28"/>
                <w:szCs w:val="28"/>
                <w:rtl w:val="0"/>
              </w:rPr>
              <w:t xml:space="preserve">Accessing Google Drive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Access through the “Waffle” of apps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The “file cabinet” of your materials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Materials can have different levels of access 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Editor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Comment Only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View Only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10550" cy="1409459"/>
                  <wp:effectExtent b="12700" l="12700" r="12700" t="12700"/>
                  <wp:docPr id="17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9"/>
                          <a:srcRect b="39143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550" cy="1409459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color w:val="cc0000"/>
                <w:sz w:val="28"/>
                <w:szCs w:val="28"/>
                <w:rtl w:val="0"/>
              </w:rPr>
              <w:t xml:space="preserve">Google Drive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My Drive 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Your personal materials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Only accessible by you unless you share it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Organizing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Creating folders/subfolders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Moving Files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Uploading files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File compatibility (i.e. Word = Docs)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Opening Microsoft files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Editing as docx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Saving as Doc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Navigation and Searching for files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Working offline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u w:val="none"/>
              </w:rPr>
            </w:pP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https://www.google.ca/drive/download/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15338" cy="1001285"/>
                  <wp:effectExtent b="12700" l="12700" r="12700" t="12700"/>
                  <wp:docPr id="22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338" cy="1001285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9250" cy="435574"/>
                  <wp:effectExtent b="0" l="0" r="0" t="0"/>
                  <wp:docPr id="1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250" cy="4355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9588" cy="1086797"/>
                  <wp:effectExtent b="12700" l="12700" r="12700" t="1270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588" cy="1086797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24812" cy="1808110"/>
                  <wp:effectExtent b="12700" l="12700" r="12700" t="12700"/>
                  <wp:docPr id="6" name="image11.gif"/>
                  <a:graphic>
                    <a:graphicData uri="http://schemas.openxmlformats.org/drawingml/2006/picture">
                      <pic:pic>
                        <pic:nvPicPr>
                          <pic:cNvPr id="0" name="image11.gif"/>
                          <pic:cNvPicPr preferRelativeResize="0"/>
                        </pic:nvPicPr>
                        <pic:blipFill>
                          <a:blip r:embed="rId14"/>
                          <a:srcRect b="9827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12" cy="1808110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08838" cy="1284162"/>
                  <wp:effectExtent b="12700" l="12700" r="12700" t="1270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838" cy="1284162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228975" cy="520700"/>
                  <wp:effectExtent b="12700" l="12700" r="12700" t="12700"/>
                  <wp:docPr id="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520700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893348" cy="829538"/>
                  <wp:effectExtent b="12700" l="12700" r="12700" t="1270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348" cy="829538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color w:val="cc0000"/>
                <w:sz w:val="28"/>
                <w:szCs w:val="28"/>
                <w:rtl w:val="0"/>
              </w:rPr>
              <w:t xml:space="preserve">Google Docs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Creating new documents 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New documents will be saved wherever they are created; create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within</w:t>
            </w:r>
            <w:r w:rsidDel="00000000" w:rsidR="00000000" w:rsidRPr="00000000">
              <w:rPr>
                <w:rtl w:val="0"/>
              </w:rPr>
              <w:t xml:space="preserve"> the folder you want it to live in, to minimize steps and avoid misplacing files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Documents will automatically adopt the permissions of the folder it’s created in - unless you change it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NAME YOUR FILES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numPr>
                <w:ilvl w:val="2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Autosave won’t remind you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Collaborating/editing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According to permissions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Revision History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Recovering lost work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Identifying contributors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33005" cy="1399312"/>
                  <wp:effectExtent b="12700" l="12700" r="12700" t="12700"/>
                  <wp:docPr id="18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005" cy="1399312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35678" cy="1408837"/>
                  <wp:effectExtent b="12700" l="12700" r="12700" t="12700"/>
                  <wp:docPr id="16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678" cy="1408837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092648" cy="2180362"/>
                  <wp:effectExtent b="12700" l="12700" r="12700" t="1270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648" cy="2180362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color w:val="cc0000"/>
                <w:sz w:val="28"/>
                <w:szCs w:val="28"/>
                <w:rtl w:val="0"/>
              </w:rPr>
              <w:t xml:space="preserve">File Sharing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Sharing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Setting permissions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Using links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Downloading files to email as attachments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Receiving</w:t>
            </w:r>
          </w:p>
          <w:p w:rsidR="00000000" w:rsidDel="00000000" w:rsidP="00000000" w:rsidRDefault="00000000" w:rsidRPr="00000000" w14:paraId="000000A7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Drive &gt; Shared with me - “mailbox”</w:t>
            </w:r>
          </w:p>
          <w:p w:rsidR="00000000" w:rsidDel="00000000" w:rsidP="00000000" w:rsidRDefault="00000000" w:rsidRPr="00000000" w14:paraId="000000A8">
            <w:pPr>
              <w:pageBreakBefore w:val="0"/>
              <w:widowControl w:val="0"/>
              <w:numPr>
                <w:ilvl w:val="1"/>
                <w:numId w:val="1"/>
              </w:numPr>
              <w:spacing w:line="24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Access/permissions of all the files in </w:t>
            </w:r>
            <w:r w:rsidDel="00000000" w:rsidR="00000000" w:rsidRPr="00000000">
              <w:rPr>
                <w:i w:val="1"/>
                <w:rtl w:val="0"/>
              </w:rPr>
              <w:t xml:space="preserve">Shared with me</w:t>
            </w:r>
            <w:r w:rsidDel="00000000" w:rsidR="00000000" w:rsidRPr="00000000">
              <w:rPr>
                <w:rtl w:val="0"/>
              </w:rPr>
              <w:t xml:space="preserve"> will vary and is controlled by the owner(s)</w:t>
            </w:r>
          </w:p>
          <w:p w:rsidR="00000000" w:rsidDel="00000000" w:rsidP="00000000" w:rsidRDefault="00000000" w:rsidRPr="00000000" w14:paraId="000000A9">
            <w:pPr>
              <w:pageBreakBefore w:val="0"/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Moving files/folders to My Drive</w:t>
            </w:r>
          </w:p>
          <w:p w:rsidR="00000000" w:rsidDel="00000000" w:rsidP="00000000" w:rsidRDefault="00000000" w:rsidRPr="00000000" w14:paraId="000000AB">
            <w:pPr>
              <w:pageBreakBefore w:val="0"/>
              <w:widowControl w:val="0"/>
              <w:numPr>
                <w:ilvl w:val="1"/>
                <w:numId w:val="1"/>
              </w:numPr>
              <w:spacing w:line="24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Drag and drop (maintains share)</w:t>
            </w:r>
          </w:p>
          <w:p w:rsidR="00000000" w:rsidDel="00000000" w:rsidP="00000000" w:rsidRDefault="00000000" w:rsidRPr="00000000" w14:paraId="000000AC">
            <w:pPr>
              <w:pageBreakBefore w:val="0"/>
              <w:widowControl w:val="0"/>
              <w:numPr>
                <w:ilvl w:val="1"/>
                <w:numId w:val="1"/>
              </w:numPr>
              <w:spacing w:line="240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Make a Copy (breaks share)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56375" cy="391694"/>
                  <wp:effectExtent b="0" l="0" r="0" t="0"/>
                  <wp:docPr id="20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75" cy="3916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80847" cy="1094512"/>
                  <wp:effectExtent b="12700" l="12700" r="12700" t="12700"/>
                  <wp:docPr id="21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847" cy="1094512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228975" cy="431800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80250" cy="335952"/>
                  <wp:effectExtent b="0" l="0" r="0" t="0"/>
                  <wp:docPr id="19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250" cy="3359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pageBreakBefore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Tiny URL - </w:t>
            </w:r>
            <w:hyperlink r:id="rId25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https://tinyurl.com/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pageBreakBefore w:val="0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Bit.ly - </w:t>
            </w:r>
            <w:hyperlink r:id="rId26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https://app.bitly.com/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90656" cy="2047012"/>
                  <wp:effectExtent b="12700" l="12700" r="12700" t="12700"/>
                  <wp:docPr id="10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6" cy="2047012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228975" cy="787400"/>
                  <wp:effectExtent b="12700" l="12700" r="12700" t="12700"/>
                  <wp:docPr id="15" name="image8.gif"/>
                  <a:graphic>
                    <a:graphicData uri="http://schemas.openxmlformats.org/drawingml/2006/picture">
                      <pic:pic>
                        <pic:nvPicPr>
                          <pic:cNvPr id="0" name="image8.gif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787400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228975" cy="393700"/>
                  <wp:effectExtent b="12700" l="12700" r="12700" t="12700"/>
                  <wp:docPr id="1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93700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30" w:type="default"/>
      <w:footerReference r:id="rId31" w:type="default"/>
      <w:pgSz w:h="15840" w:w="12240" w:orient="portrait"/>
      <w:pgMar w:bottom="1133.8582677165355" w:top="1133.8582677165355" w:left="1133.8582677165355" w:right="1133.8582677165355" w:header="283.46456692913387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Questrial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0">
    <w:pPr>
      <w:pageBreakBefore w:val="0"/>
      <w:jc w:val="center"/>
      <w:rPr>
        <w:sz w:val="28"/>
        <w:szCs w:val="28"/>
      </w:rPr>
    </w:pPr>
    <w:r w:rsidDel="00000000" w:rsidR="00000000" w:rsidRPr="00000000">
      <w:rPr>
        <w:sz w:val="28"/>
        <w:szCs w:val="28"/>
        <w:rtl w:val="0"/>
      </w:rPr>
      <w:t xml:space="preserve">QUESTIONS?  Leanne Husk - </w:t>
    </w:r>
    <w:hyperlink r:id="rId1">
      <w:r w:rsidDel="00000000" w:rsidR="00000000" w:rsidRPr="00000000">
        <w:rPr>
          <w:color w:val="1155cc"/>
          <w:sz w:val="28"/>
          <w:szCs w:val="28"/>
          <w:u w:val="single"/>
          <w:rtl w:val="0"/>
        </w:rPr>
        <w:t xml:space="preserve">leanne@bridges-canada.com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1">
    <w:pPr>
      <w:pageBreakBefore w:val="0"/>
      <w:jc w:val="center"/>
      <w:rPr>
        <w:i w:val="1"/>
        <w:sz w:val="20"/>
        <w:szCs w:val="20"/>
      </w:rPr>
    </w:pPr>
    <w:r w:rsidDel="00000000" w:rsidR="00000000" w:rsidRPr="00000000">
      <w:rPr>
        <w:i w:val="1"/>
        <w:sz w:val="20"/>
        <w:szCs w:val="20"/>
        <w:rtl w:val="0"/>
      </w:rPr>
      <w:t xml:space="preserve">May be duplicated with </w:t>
    </w:r>
    <w:r w:rsidDel="00000000" w:rsidR="00000000" w:rsidRPr="00000000">
      <w:rPr>
        <w:i w:val="1"/>
        <w:sz w:val="20"/>
        <w:szCs w:val="20"/>
        <w:rtl w:val="0"/>
      </w:rPr>
      <w:t xml:space="preserve">credit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F">
    <w:pPr>
      <w:pageBreakBefore w:val="0"/>
      <w:jc w:val="left"/>
      <w:rPr>
        <w:color w:val="0b5394"/>
        <w:sz w:val="48"/>
        <w:szCs w:val="48"/>
      </w:rPr>
    </w:pPr>
    <w:r w:rsidDel="00000000" w:rsidR="00000000" w:rsidRPr="00000000">
      <w:rPr>
        <w:rtl w:val="0"/>
      </w:rPr>
      <w:t xml:space="preserve">            </w:t>
    </w:r>
    <w:r w:rsidDel="00000000" w:rsidR="00000000" w:rsidRPr="00000000">
      <w:rPr>
        <w:sz w:val="48"/>
        <w:szCs w:val="48"/>
        <w:rtl w:val="0"/>
      </w:rPr>
      <w:t xml:space="preserve"> </w:t>
    </w:r>
    <w:r w:rsidDel="00000000" w:rsidR="00000000" w:rsidRPr="00000000">
      <w:rPr>
        <w:color w:val="0b5394"/>
        <w:sz w:val="48"/>
        <w:szCs w:val="48"/>
        <w:rtl w:val="0"/>
      </w:rPr>
      <w:t xml:space="preserve">Google Bootcamp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-65699</wp:posOffset>
          </wp:positionV>
          <wp:extent cx="1256438" cy="480767"/>
          <wp:effectExtent b="0" l="0" r="0" t="0"/>
          <wp:wrapSquare wrapText="bothSides" distB="114300" distT="114300" distL="114300" distR="114300"/>
          <wp:docPr id="12" name="image15.png"/>
          <a:graphic>
            <a:graphicData uri="http://schemas.openxmlformats.org/drawingml/2006/picture">
              <pic:pic>
                <pic:nvPicPr>
                  <pic:cNvPr id="0" name="image1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56438" cy="48076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Questrial" w:cs="Questrial" w:eastAsia="Questrial" w:hAnsi="Questrial"/>
        <w:sz w:val="24"/>
        <w:szCs w:val="24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image" Target="media/image19.png"/><Relationship Id="rId21" Type="http://schemas.openxmlformats.org/officeDocument/2006/relationships/image" Target="media/image16.png"/><Relationship Id="rId24" Type="http://schemas.openxmlformats.org/officeDocument/2006/relationships/image" Target="media/image18.png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png"/><Relationship Id="rId26" Type="http://schemas.openxmlformats.org/officeDocument/2006/relationships/hyperlink" Target="https://app.bitly.com/" TargetMode="External"/><Relationship Id="rId25" Type="http://schemas.openxmlformats.org/officeDocument/2006/relationships/hyperlink" Target="https://tinyurl.com/" TargetMode="External"/><Relationship Id="rId28" Type="http://schemas.openxmlformats.org/officeDocument/2006/relationships/image" Target="media/image8.gif"/><Relationship Id="rId27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13.png"/><Relationship Id="rId29" Type="http://schemas.openxmlformats.org/officeDocument/2006/relationships/image" Target="media/image14.png"/><Relationship Id="rId7" Type="http://schemas.openxmlformats.org/officeDocument/2006/relationships/image" Target="media/image4.png"/><Relationship Id="rId8" Type="http://schemas.openxmlformats.org/officeDocument/2006/relationships/image" Target="media/image7.png"/><Relationship Id="rId31" Type="http://schemas.openxmlformats.org/officeDocument/2006/relationships/footer" Target="footer1.xml"/><Relationship Id="rId30" Type="http://schemas.openxmlformats.org/officeDocument/2006/relationships/header" Target="header1.xml"/><Relationship Id="rId11" Type="http://schemas.openxmlformats.org/officeDocument/2006/relationships/image" Target="media/image17.png"/><Relationship Id="rId10" Type="http://schemas.openxmlformats.org/officeDocument/2006/relationships/hyperlink" Target="https://www.google.ca/drive/download/" TargetMode="External"/><Relationship Id="rId13" Type="http://schemas.openxmlformats.org/officeDocument/2006/relationships/image" Target="media/image2.png"/><Relationship Id="rId12" Type="http://schemas.openxmlformats.org/officeDocument/2006/relationships/image" Target="media/image12.png"/><Relationship Id="rId15" Type="http://schemas.openxmlformats.org/officeDocument/2006/relationships/image" Target="media/image5.png"/><Relationship Id="rId14" Type="http://schemas.openxmlformats.org/officeDocument/2006/relationships/image" Target="media/image11.gif"/><Relationship Id="rId17" Type="http://schemas.openxmlformats.org/officeDocument/2006/relationships/image" Target="media/image3.png"/><Relationship Id="rId16" Type="http://schemas.openxmlformats.org/officeDocument/2006/relationships/image" Target="media/image10.png"/><Relationship Id="rId19" Type="http://schemas.openxmlformats.org/officeDocument/2006/relationships/image" Target="media/image20.png"/><Relationship Id="rId18" Type="http://schemas.openxmlformats.org/officeDocument/2006/relationships/image" Target="media/image2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estrial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leanne.husk@gmail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